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C15" w14:textId="77777777" w:rsidR="00747F52" w:rsidRDefault="00747F52" w:rsidP="00747F52">
      <w:pPr>
        <w:rPr>
          <w:rFonts w:ascii="Arial" w:eastAsia="Arial" w:hAnsi="Arial" w:cs="Arial"/>
        </w:rPr>
      </w:pPr>
      <w:bookmarkStart w:id="0" w:name="bookmark=id.gjdgxs" w:colFirst="0" w:colLast="0"/>
      <w:bookmarkEnd w:id="0"/>
      <w:r>
        <w:rPr>
          <w:rFonts w:ascii="Arial" w:eastAsia="Arial" w:hAnsi="Arial" w:cs="Arial"/>
          <w:sz w:val="40"/>
          <w:szCs w:val="40"/>
        </w:rPr>
        <w:t>Daníel Bjarnason</w:t>
      </w:r>
      <w:r>
        <w:rPr>
          <w:rFonts w:ascii="Arimo" w:eastAsia="Arimo" w:hAnsi="Arimo" w:cs="Arimo"/>
        </w:rPr>
        <w:br/>
      </w:r>
      <w:r>
        <w:rPr>
          <w:rFonts w:ascii="Arial" w:eastAsia="Arial" w:hAnsi="Arial" w:cs="Arial"/>
          <w:sz w:val="34"/>
          <w:szCs w:val="34"/>
        </w:rPr>
        <w:t>Composer, Conductor</w:t>
      </w:r>
    </w:p>
    <w:p w14:paraId="50EE2E80" w14:textId="77777777" w:rsidR="00747F52" w:rsidRDefault="00747F52" w:rsidP="00747F52">
      <w:pPr>
        <w:ind w:right="26"/>
        <w:rPr>
          <w:rFonts w:ascii="Arial" w:eastAsia="Arial" w:hAnsi="Arial" w:cs="Arial"/>
          <w:sz w:val="34"/>
          <w:szCs w:val="34"/>
        </w:rPr>
      </w:pPr>
    </w:p>
    <w:p w14:paraId="1F03A527" w14:textId="577859F3" w:rsidR="00747F52" w:rsidRDefault="00747F52" w:rsidP="00747F52">
      <w:pPr>
        <w:rPr>
          <w:rFonts w:ascii="Arial" w:eastAsia="Arial" w:hAnsi="Arial" w:cs="Arial"/>
          <w:sz w:val="19"/>
          <w:szCs w:val="19"/>
        </w:rPr>
      </w:pPr>
      <w:r>
        <w:rPr>
          <w:rFonts w:ascii="Arial" w:eastAsia="Arial" w:hAnsi="Arial" w:cs="Arial"/>
          <w:sz w:val="19"/>
          <w:szCs w:val="19"/>
        </w:rPr>
        <w:t>Daníel Bjarnason is one of Iceland’s foremost musical voices today, in demand as a conductor, composer and programmer. He is Artist in Collaboration with Iceland Symphony Orchestra, an appointment that follows his tenures as Principal Guest Conductor and Artist in Residence.</w:t>
      </w:r>
      <w:r w:rsidR="00B473CF">
        <w:rPr>
          <w:rFonts w:ascii="Arial" w:eastAsia="Arial" w:hAnsi="Arial" w:cs="Arial"/>
          <w:sz w:val="19"/>
          <w:szCs w:val="19"/>
        </w:rPr>
        <w:t xml:space="preserve"> Alongside commitments in Reykjavik, he regularly conducts such orchestras as </w:t>
      </w:r>
      <w:r>
        <w:rPr>
          <w:rFonts w:ascii="Arial" w:eastAsia="Arial" w:hAnsi="Arial" w:cs="Arial"/>
          <w:sz w:val="19"/>
          <w:szCs w:val="19"/>
        </w:rPr>
        <w:t xml:space="preserve">Los Angeles Philharmonic Orchestra, Lahti Symphony Orchestra, </w:t>
      </w:r>
      <w:r w:rsidR="00B473CF" w:rsidRPr="00B473CF">
        <w:rPr>
          <w:rFonts w:ascii="Arial" w:eastAsia="Arial" w:hAnsi="Arial" w:cs="Arial"/>
          <w:sz w:val="19"/>
          <w:szCs w:val="19"/>
        </w:rPr>
        <w:t>Frankfurt Radio Symphony Orchestra</w:t>
      </w:r>
      <w:r w:rsidR="00B473CF">
        <w:rPr>
          <w:rFonts w:ascii="Arial" w:eastAsia="Arial" w:hAnsi="Arial" w:cs="Arial"/>
          <w:sz w:val="19"/>
          <w:szCs w:val="19"/>
        </w:rPr>
        <w:t>,</w:t>
      </w:r>
      <w:r w:rsidR="00B473CF" w:rsidRPr="00B473CF">
        <w:rPr>
          <w:rFonts w:ascii="Arial" w:eastAsia="Arial" w:hAnsi="Arial" w:cs="Arial"/>
          <w:sz w:val="19"/>
          <w:szCs w:val="19"/>
        </w:rPr>
        <w:t xml:space="preserve"> </w:t>
      </w:r>
      <w:r>
        <w:rPr>
          <w:rFonts w:ascii="Arial" w:eastAsia="Arial" w:hAnsi="Arial" w:cs="Arial"/>
          <w:sz w:val="19"/>
          <w:szCs w:val="19"/>
        </w:rPr>
        <w:t xml:space="preserve">Detroit Symphony </w:t>
      </w:r>
      <w:proofErr w:type="spellStart"/>
      <w:proofErr w:type="gramStart"/>
      <w:r>
        <w:rPr>
          <w:rFonts w:ascii="Arial" w:eastAsia="Arial" w:hAnsi="Arial" w:cs="Arial"/>
          <w:sz w:val="19"/>
          <w:szCs w:val="19"/>
        </w:rPr>
        <w:t>Orchestra</w:t>
      </w:r>
      <w:r w:rsidR="00513AE0">
        <w:rPr>
          <w:rFonts w:ascii="Arial" w:eastAsia="Arial" w:hAnsi="Arial" w:cs="Arial"/>
          <w:sz w:val="19"/>
          <w:szCs w:val="19"/>
        </w:rPr>
        <w:t>,</w:t>
      </w:r>
      <w:r w:rsidR="00B473CF">
        <w:rPr>
          <w:rFonts w:ascii="Arial" w:eastAsia="Arial" w:hAnsi="Arial" w:cs="Arial"/>
          <w:sz w:val="19"/>
          <w:szCs w:val="19"/>
        </w:rPr>
        <w:t>Toronto</w:t>
      </w:r>
      <w:proofErr w:type="spellEnd"/>
      <w:proofErr w:type="gramEnd"/>
      <w:r w:rsidR="00B473CF">
        <w:rPr>
          <w:rFonts w:ascii="Arial" w:eastAsia="Arial" w:hAnsi="Arial" w:cs="Arial"/>
          <w:sz w:val="19"/>
          <w:szCs w:val="19"/>
        </w:rPr>
        <w:t xml:space="preserve"> Symphony and </w:t>
      </w:r>
      <w:r>
        <w:rPr>
          <w:rFonts w:ascii="Arial" w:eastAsia="Arial" w:hAnsi="Arial" w:cs="Arial"/>
          <w:sz w:val="19"/>
          <w:szCs w:val="19"/>
        </w:rPr>
        <w:t xml:space="preserve">Tokyo Symphony Orchestra. </w:t>
      </w:r>
    </w:p>
    <w:p w14:paraId="69E391EC" w14:textId="77777777" w:rsidR="00747F52" w:rsidRDefault="00747F52" w:rsidP="00747F52">
      <w:pPr>
        <w:rPr>
          <w:rFonts w:ascii="Arial" w:eastAsia="Arial" w:hAnsi="Arial" w:cs="Arial"/>
          <w:sz w:val="19"/>
          <w:szCs w:val="19"/>
        </w:rPr>
      </w:pPr>
    </w:p>
    <w:p w14:paraId="3F663D25" w14:textId="3F1FB3A4" w:rsidR="00AF193B" w:rsidRDefault="00747F52" w:rsidP="00747F52">
      <w:pPr>
        <w:rPr>
          <w:rFonts w:ascii="Arial" w:eastAsia="Arial" w:hAnsi="Arial" w:cs="Arial"/>
          <w:sz w:val="19"/>
          <w:szCs w:val="19"/>
        </w:rPr>
      </w:pPr>
      <w:r>
        <w:rPr>
          <w:rFonts w:ascii="Arial" w:eastAsia="Arial" w:hAnsi="Arial" w:cs="Arial"/>
          <w:sz w:val="19"/>
          <w:szCs w:val="19"/>
        </w:rPr>
        <w:t xml:space="preserve">Continuing his </w:t>
      </w:r>
      <w:r w:rsidR="008B7811">
        <w:rPr>
          <w:rFonts w:ascii="Arial" w:eastAsia="Arial" w:hAnsi="Arial" w:cs="Arial"/>
          <w:sz w:val="19"/>
          <w:szCs w:val="19"/>
        </w:rPr>
        <w:t>regular</w:t>
      </w:r>
      <w:r>
        <w:rPr>
          <w:rFonts w:ascii="Arial" w:eastAsia="Arial" w:hAnsi="Arial" w:cs="Arial"/>
          <w:sz w:val="19"/>
          <w:szCs w:val="19"/>
        </w:rPr>
        <w:t xml:space="preserve"> relationship with Los Angeles Philharmonic, </w:t>
      </w:r>
      <w:r w:rsidR="00B473CF">
        <w:rPr>
          <w:rFonts w:ascii="Arial" w:eastAsia="Arial" w:hAnsi="Arial" w:cs="Arial"/>
          <w:sz w:val="19"/>
          <w:szCs w:val="19"/>
        </w:rPr>
        <w:t xml:space="preserve">last season </w:t>
      </w:r>
      <w:r>
        <w:rPr>
          <w:rFonts w:ascii="Arial" w:eastAsia="Arial" w:hAnsi="Arial" w:cs="Arial"/>
          <w:sz w:val="19"/>
          <w:szCs w:val="19"/>
        </w:rPr>
        <w:t xml:space="preserve">Bjarnason </w:t>
      </w:r>
      <w:r w:rsidR="00054D0E">
        <w:rPr>
          <w:rFonts w:ascii="Arial" w:eastAsia="Arial" w:hAnsi="Arial" w:cs="Arial"/>
          <w:sz w:val="19"/>
          <w:szCs w:val="19"/>
        </w:rPr>
        <w:t xml:space="preserve">conducted the world premiere of his song cycle </w:t>
      </w:r>
      <w:r w:rsidR="00054D0E">
        <w:rPr>
          <w:rFonts w:ascii="Arial" w:eastAsia="Arial" w:hAnsi="Arial" w:cs="Arial"/>
          <w:i/>
          <w:iCs/>
          <w:sz w:val="19"/>
          <w:szCs w:val="19"/>
        </w:rPr>
        <w:t>Hands on Me</w:t>
      </w:r>
      <w:r w:rsidR="00FD2316">
        <w:rPr>
          <w:rFonts w:ascii="Arial" w:eastAsia="Arial" w:hAnsi="Arial" w:cs="Arial"/>
          <w:sz w:val="19"/>
          <w:szCs w:val="19"/>
        </w:rPr>
        <w:t xml:space="preserve"> at Walt Disney </w:t>
      </w:r>
      <w:r w:rsidR="00513AE0">
        <w:rPr>
          <w:rFonts w:ascii="Arial" w:eastAsia="Arial" w:hAnsi="Arial" w:cs="Arial"/>
          <w:sz w:val="19"/>
          <w:szCs w:val="19"/>
        </w:rPr>
        <w:t xml:space="preserve">Concert </w:t>
      </w:r>
      <w:r w:rsidR="00FD2316">
        <w:rPr>
          <w:rFonts w:ascii="Arial" w:eastAsia="Arial" w:hAnsi="Arial" w:cs="Arial"/>
          <w:sz w:val="19"/>
          <w:szCs w:val="19"/>
        </w:rPr>
        <w:t>Hall,</w:t>
      </w:r>
      <w:r w:rsidR="00054D0E">
        <w:rPr>
          <w:rFonts w:ascii="Arial" w:eastAsia="Arial" w:hAnsi="Arial" w:cs="Arial"/>
          <w:sz w:val="19"/>
          <w:szCs w:val="19"/>
        </w:rPr>
        <w:t xml:space="preserve"> alongside other 21</w:t>
      </w:r>
      <w:r w:rsidR="00054D0E" w:rsidRPr="00513AE0">
        <w:rPr>
          <w:rFonts w:ascii="Arial" w:eastAsia="Arial" w:hAnsi="Arial" w:cs="Arial"/>
          <w:sz w:val="19"/>
          <w:szCs w:val="19"/>
          <w:vertAlign w:val="superscript"/>
        </w:rPr>
        <w:t>st</w:t>
      </w:r>
      <w:r w:rsidR="00054D0E">
        <w:rPr>
          <w:rFonts w:ascii="Arial" w:eastAsia="Arial" w:hAnsi="Arial" w:cs="Arial"/>
          <w:sz w:val="19"/>
          <w:szCs w:val="19"/>
        </w:rPr>
        <w:t xml:space="preserve"> century works. </w:t>
      </w:r>
      <w:r w:rsidR="008B7811">
        <w:rPr>
          <w:rFonts w:ascii="Arial" w:eastAsia="Arial" w:hAnsi="Arial" w:cs="Arial"/>
          <w:sz w:val="19"/>
          <w:szCs w:val="19"/>
        </w:rPr>
        <w:t xml:space="preserve">His </w:t>
      </w:r>
      <w:proofErr w:type="gramStart"/>
      <w:r w:rsidR="008B7811">
        <w:rPr>
          <w:rFonts w:ascii="Arial" w:eastAsia="Arial" w:hAnsi="Arial" w:cs="Arial"/>
          <w:sz w:val="19"/>
          <w:szCs w:val="19"/>
        </w:rPr>
        <w:t>large scale</w:t>
      </w:r>
      <w:proofErr w:type="gramEnd"/>
      <w:r w:rsidR="008B7811">
        <w:rPr>
          <w:rFonts w:ascii="Arial" w:eastAsia="Arial" w:hAnsi="Arial" w:cs="Arial"/>
          <w:sz w:val="19"/>
          <w:szCs w:val="19"/>
        </w:rPr>
        <w:t xml:space="preserve"> symphonic</w:t>
      </w:r>
      <w:r w:rsidR="00054D0E">
        <w:rPr>
          <w:rFonts w:ascii="Arial" w:eastAsia="Arial" w:hAnsi="Arial" w:cs="Arial"/>
          <w:sz w:val="19"/>
          <w:szCs w:val="19"/>
        </w:rPr>
        <w:t xml:space="preserve"> work, </w:t>
      </w:r>
      <w:r w:rsidR="00054D0E" w:rsidRPr="00513AE0">
        <w:rPr>
          <w:rFonts w:ascii="Arial" w:eastAsia="Arial" w:hAnsi="Arial" w:cs="Arial"/>
          <w:i/>
          <w:iCs/>
          <w:sz w:val="19"/>
          <w:szCs w:val="19"/>
        </w:rPr>
        <w:t xml:space="preserve">I Want </w:t>
      </w:r>
      <w:proofErr w:type="gramStart"/>
      <w:r w:rsidR="00054D0E" w:rsidRPr="00513AE0">
        <w:rPr>
          <w:rFonts w:ascii="Arial" w:eastAsia="Arial" w:hAnsi="Arial" w:cs="Arial"/>
          <w:i/>
          <w:iCs/>
          <w:sz w:val="19"/>
          <w:szCs w:val="19"/>
        </w:rPr>
        <w:t>To</w:t>
      </w:r>
      <w:proofErr w:type="gramEnd"/>
      <w:r w:rsidR="00054D0E" w:rsidRPr="00513AE0">
        <w:rPr>
          <w:rFonts w:ascii="Arial" w:eastAsia="Arial" w:hAnsi="Arial" w:cs="Arial"/>
          <w:i/>
          <w:iCs/>
          <w:sz w:val="19"/>
          <w:szCs w:val="19"/>
        </w:rPr>
        <w:t xml:space="preserve"> Be Alive - Trilogy for Orchestra</w:t>
      </w:r>
      <w:r w:rsidR="00AF193B">
        <w:rPr>
          <w:rFonts w:ascii="Arial" w:eastAsia="Arial" w:hAnsi="Arial" w:cs="Arial"/>
          <w:sz w:val="19"/>
          <w:szCs w:val="19"/>
        </w:rPr>
        <w:t>,</w:t>
      </w:r>
      <w:r w:rsidR="00513AE0">
        <w:rPr>
          <w:rFonts w:ascii="Arial" w:eastAsia="Arial" w:hAnsi="Arial" w:cs="Arial"/>
          <w:sz w:val="19"/>
          <w:szCs w:val="19"/>
        </w:rPr>
        <w:t xml:space="preserve"> </w:t>
      </w:r>
      <w:r w:rsidR="00AF193B">
        <w:rPr>
          <w:rFonts w:ascii="Arial" w:eastAsia="Arial" w:hAnsi="Arial" w:cs="Arial"/>
          <w:sz w:val="19"/>
          <w:szCs w:val="19"/>
        </w:rPr>
        <w:t xml:space="preserve">also received its world premiere by the Toronto Symphony Orchestra under Gustavo Gimeno. </w:t>
      </w:r>
      <w:r w:rsidR="00B32EFA">
        <w:rPr>
          <w:rFonts w:ascii="Arial" w:eastAsia="Arial" w:hAnsi="Arial" w:cs="Arial"/>
          <w:sz w:val="19"/>
          <w:szCs w:val="19"/>
        </w:rPr>
        <w:t>Other not</w:t>
      </w:r>
      <w:r w:rsidR="00D06070">
        <w:rPr>
          <w:rFonts w:ascii="Arial" w:eastAsia="Arial" w:hAnsi="Arial" w:cs="Arial"/>
          <w:sz w:val="19"/>
          <w:szCs w:val="19"/>
        </w:rPr>
        <w:t>able works</w:t>
      </w:r>
      <w:r w:rsidR="00FD2316">
        <w:rPr>
          <w:rFonts w:ascii="Arial" w:eastAsia="Arial" w:hAnsi="Arial" w:cs="Arial"/>
          <w:sz w:val="19"/>
          <w:szCs w:val="19"/>
        </w:rPr>
        <w:t xml:space="preserve"> of his which continue to be regularly performed</w:t>
      </w:r>
      <w:r w:rsidR="00D06070">
        <w:rPr>
          <w:rFonts w:ascii="Arial" w:eastAsia="Arial" w:hAnsi="Arial" w:cs="Arial"/>
          <w:sz w:val="19"/>
          <w:szCs w:val="19"/>
        </w:rPr>
        <w:t xml:space="preserve"> include his violin concerto </w:t>
      </w:r>
      <w:r w:rsidR="00D06070" w:rsidRPr="00513AE0">
        <w:rPr>
          <w:rFonts w:ascii="Arial" w:eastAsia="Arial" w:hAnsi="Arial" w:cs="Arial"/>
          <w:i/>
          <w:iCs/>
          <w:sz w:val="19"/>
          <w:szCs w:val="19"/>
        </w:rPr>
        <w:t>Scordatura</w:t>
      </w:r>
      <w:r w:rsidR="00D06070">
        <w:rPr>
          <w:rFonts w:ascii="Arial" w:eastAsia="Arial" w:hAnsi="Arial" w:cs="Arial"/>
          <w:sz w:val="19"/>
          <w:szCs w:val="19"/>
        </w:rPr>
        <w:t xml:space="preserve">, premiered in 2017 by Pekka Kuusisto and Los Angeles Philharmonic, his piano concerto </w:t>
      </w:r>
      <w:r w:rsidR="00D06070" w:rsidRPr="00513AE0">
        <w:rPr>
          <w:rFonts w:ascii="Arial" w:eastAsia="Arial" w:hAnsi="Arial" w:cs="Arial"/>
          <w:i/>
          <w:iCs/>
          <w:sz w:val="19"/>
          <w:szCs w:val="19"/>
        </w:rPr>
        <w:t>FEAST</w:t>
      </w:r>
      <w:r w:rsidR="00D06070">
        <w:rPr>
          <w:rFonts w:ascii="Arial" w:eastAsia="Arial" w:hAnsi="Arial" w:cs="Arial"/>
          <w:sz w:val="19"/>
          <w:szCs w:val="19"/>
        </w:rPr>
        <w:t xml:space="preserve">, premiered in 2019 by Víkingur </w:t>
      </w:r>
      <w:r w:rsidR="00745416">
        <w:rPr>
          <w:rFonts w:ascii="Arial" w:eastAsia="Arial" w:hAnsi="Arial" w:cs="Arial"/>
          <w:sz w:val="19"/>
          <w:szCs w:val="19"/>
        </w:rPr>
        <w:t xml:space="preserve">Ólafsson, and </w:t>
      </w:r>
      <w:r w:rsidR="00745416">
        <w:rPr>
          <w:rFonts w:ascii="Arial" w:eastAsia="Arial" w:hAnsi="Arial" w:cs="Arial"/>
          <w:i/>
          <w:iCs/>
          <w:sz w:val="19"/>
          <w:szCs w:val="19"/>
        </w:rPr>
        <w:t>A Fragile Hope</w:t>
      </w:r>
      <w:r w:rsidR="00745416">
        <w:rPr>
          <w:rFonts w:ascii="Arial" w:eastAsia="Arial" w:hAnsi="Arial" w:cs="Arial"/>
          <w:sz w:val="19"/>
          <w:szCs w:val="19"/>
        </w:rPr>
        <w:t>, premiered in 2023 by the Gothenburg Symphony Orchestra.</w:t>
      </w:r>
    </w:p>
    <w:p w14:paraId="03F66140" w14:textId="77777777" w:rsidR="00745416" w:rsidRDefault="00745416" w:rsidP="00747F52">
      <w:pPr>
        <w:rPr>
          <w:rFonts w:ascii="Arial" w:eastAsia="Arial" w:hAnsi="Arial" w:cs="Arial"/>
          <w:sz w:val="19"/>
          <w:szCs w:val="19"/>
        </w:rPr>
      </w:pPr>
    </w:p>
    <w:p w14:paraId="5A61F2E2" w14:textId="6CAB90F7" w:rsidR="00747F52" w:rsidRDefault="008B7811" w:rsidP="00747F52">
      <w:pPr>
        <w:rPr>
          <w:rFonts w:ascii="Arial" w:eastAsia="Arial" w:hAnsi="Arial" w:cs="Arial"/>
          <w:sz w:val="19"/>
          <w:szCs w:val="19"/>
        </w:rPr>
      </w:pPr>
      <w:r>
        <w:rPr>
          <w:rFonts w:ascii="Arial" w:eastAsia="Arial" w:hAnsi="Arial" w:cs="Arial"/>
          <w:sz w:val="19"/>
          <w:szCs w:val="19"/>
        </w:rPr>
        <w:t>In the</w:t>
      </w:r>
      <w:r w:rsidR="00745416">
        <w:rPr>
          <w:rFonts w:ascii="Arial" w:eastAsia="Arial" w:hAnsi="Arial" w:cs="Arial"/>
          <w:sz w:val="19"/>
          <w:szCs w:val="19"/>
        </w:rPr>
        <w:t xml:space="preserve"> 2025/26 season </w:t>
      </w:r>
      <w:r>
        <w:rPr>
          <w:rFonts w:ascii="Arial" w:eastAsia="Arial" w:hAnsi="Arial" w:cs="Arial"/>
          <w:sz w:val="19"/>
          <w:szCs w:val="19"/>
        </w:rPr>
        <w:t>Bjarnason will conduct such orchestras as</w:t>
      </w:r>
      <w:r w:rsidR="00513AE0">
        <w:rPr>
          <w:rFonts w:ascii="Arial" w:eastAsia="Arial" w:hAnsi="Arial" w:cs="Arial"/>
          <w:sz w:val="19"/>
          <w:szCs w:val="19"/>
        </w:rPr>
        <w:t xml:space="preserve"> </w:t>
      </w:r>
      <w:proofErr w:type="spellStart"/>
      <w:r w:rsidR="007B2ED5">
        <w:rPr>
          <w:rFonts w:ascii="Arial" w:eastAsia="Arial" w:hAnsi="Arial" w:cs="Arial"/>
          <w:sz w:val="19"/>
          <w:szCs w:val="19"/>
        </w:rPr>
        <w:t>Deutsches</w:t>
      </w:r>
      <w:proofErr w:type="spellEnd"/>
      <w:r w:rsidR="007B2ED5">
        <w:rPr>
          <w:rFonts w:ascii="Arial" w:eastAsia="Arial" w:hAnsi="Arial" w:cs="Arial"/>
          <w:sz w:val="19"/>
          <w:szCs w:val="19"/>
        </w:rPr>
        <w:t xml:space="preserve"> Symphonie-</w:t>
      </w:r>
      <w:proofErr w:type="spellStart"/>
      <w:r w:rsidR="007B2ED5">
        <w:rPr>
          <w:rFonts w:ascii="Arial" w:eastAsia="Arial" w:hAnsi="Arial" w:cs="Arial"/>
          <w:sz w:val="19"/>
          <w:szCs w:val="19"/>
        </w:rPr>
        <w:t>Orchester</w:t>
      </w:r>
      <w:proofErr w:type="spellEnd"/>
      <w:r w:rsidR="007B2ED5">
        <w:rPr>
          <w:rFonts w:ascii="Arial" w:eastAsia="Arial" w:hAnsi="Arial" w:cs="Arial"/>
          <w:sz w:val="19"/>
          <w:szCs w:val="19"/>
        </w:rPr>
        <w:t xml:space="preserve"> Berlin, Arctic Philharmonic</w:t>
      </w:r>
      <w:r>
        <w:rPr>
          <w:rFonts w:ascii="Arial" w:eastAsia="Arial" w:hAnsi="Arial" w:cs="Arial"/>
          <w:sz w:val="19"/>
          <w:szCs w:val="19"/>
        </w:rPr>
        <w:t>, Teatro Comunale de Bologna</w:t>
      </w:r>
      <w:r w:rsidR="00FD2316">
        <w:rPr>
          <w:rFonts w:ascii="Arial" w:eastAsia="Arial" w:hAnsi="Arial" w:cs="Arial"/>
          <w:sz w:val="19"/>
          <w:szCs w:val="19"/>
        </w:rPr>
        <w:t>, BBC Philharmonic Orchestra</w:t>
      </w:r>
      <w:r>
        <w:rPr>
          <w:rFonts w:ascii="Arial" w:eastAsia="Arial" w:hAnsi="Arial" w:cs="Arial"/>
          <w:sz w:val="19"/>
          <w:szCs w:val="19"/>
        </w:rPr>
        <w:t xml:space="preserve"> and Helsinki Philharmonic</w:t>
      </w:r>
      <w:r w:rsidR="007B2ED5">
        <w:rPr>
          <w:rFonts w:ascii="Arial" w:eastAsia="Arial" w:hAnsi="Arial" w:cs="Arial"/>
          <w:sz w:val="19"/>
          <w:szCs w:val="19"/>
        </w:rPr>
        <w:t xml:space="preserve">. </w:t>
      </w:r>
      <w:r>
        <w:rPr>
          <w:rFonts w:ascii="Arial" w:eastAsia="Arial" w:hAnsi="Arial" w:cs="Arial"/>
          <w:sz w:val="19"/>
          <w:szCs w:val="19"/>
        </w:rPr>
        <w:t xml:space="preserve">Following </w:t>
      </w:r>
      <w:r w:rsidR="00FD2316">
        <w:rPr>
          <w:rFonts w:ascii="Arial" w:eastAsia="Arial" w:hAnsi="Arial" w:cs="Arial"/>
          <w:sz w:val="19"/>
          <w:szCs w:val="19"/>
        </w:rPr>
        <w:t xml:space="preserve">the piece’s </w:t>
      </w:r>
      <w:r w:rsidR="007B2ED5">
        <w:rPr>
          <w:rFonts w:ascii="Arial" w:eastAsia="Arial" w:hAnsi="Arial" w:cs="Arial"/>
          <w:sz w:val="19"/>
          <w:szCs w:val="19"/>
        </w:rPr>
        <w:t xml:space="preserve">hugely successful world premiere in Toronto, </w:t>
      </w:r>
      <w:r w:rsidR="007B2ED5">
        <w:rPr>
          <w:rFonts w:ascii="Arial" w:eastAsia="Arial" w:hAnsi="Arial" w:cs="Arial"/>
          <w:i/>
          <w:iCs/>
          <w:sz w:val="19"/>
          <w:szCs w:val="19"/>
        </w:rPr>
        <w:t>I Want to be Alive</w:t>
      </w:r>
      <w:r w:rsidR="007B2ED5">
        <w:rPr>
          <w:rFonts w:ascii="Arial" w:eastAsia="Arial" w:hAnsi="Arial" w:cs="Arial"/>
          <w:sz w:val="19"/>
          <w:szCs w:val="19"/>
        </w:rPr>
        <w:t xml:space="preserve"> </w:t>
      </w:r>
      <w:r w:rsidR="00AF193B">
        <w:rPr>
          <w:rFonts w:ascii="Arial" w:eastAsia="Arial" w:hAnsi="Arial" w:cs="Arial"/>
          <w:sz w:val="19"/>
          <w:szCs w:val="19"/>
        </w:rPr>
        <w:t xml:space="preserve">will receive four more performances, </w:t>
      </w:r>
      <w:r>
        <w:rPr>
          <w:rFonts w:ascii="Arial" w:eastAsia="Arial" w:hAnsi="Arial" w:cs="Arial"/>
          <w:sz w:val="19"/>
          <w:szCs w:val="19"/>
        </w:rPr>
        <w:t xml:space="preserve">with </w:t>
      </w:r>
      <w:r w:rsidR="00AF193B">
        <w:rPr>
          <w:rFonts w:ascii="Arial" w:eastAsia="Arial" w:hAnsi="Arial" w:cs="Arial"/>
          <w:sz w:val="19"/>
          <w:szCs w:val="19"/>
        </w:rPr>
        <w:t>Cincinnati Symphony Orchestra, BBC Symphony Orchestra, Iceland Symphony Orchestra, and Helsinki Philharmonic Orchestra</w:t>
      </w:r>
      <w:r w:rsidR="007B2ED5">
        <w:rPr>
          <w:rFonts w:ascii="Arial" w:eastAsia="Arial" w:hAnsi="Arial" w:cs="Arial"/>
          <w:sz w:val="19"/>
          <w:szCs w:val="19"/>
        </w:rPr>
        <w:t xml:space="preserve">. This season will also see the release of </w:t>
      </w:r>
      <w:r w:rsidR="007B2ED5">
        <w:rPr>
          <w:rFonts w:ascii="Arial" w:eastAsia="Arial" w:hAnsi="Arial" w:cs="Arial"/>
          <w:i/>
          <w:iCs/>
          <w:sz w:val="19"/>
          <w:szCs w:val="19"/>
        </w:rPr>
        <w:t>The Last Whale Singer</w:t>
      </w:r>
      <w:r w:rsidR="007B2ED5">
        <w:rPr>
          <w:rFonts w:ascii="Arial" w:eastAsia="Arial" w:hAnsi="Arial" w:cs="Arial"/>
          <w:sz w:val="19"/>
          <w:szCs w:val="19"/>
        </w:rPr>
        <w:t xml:space="preserve">, an animated film for which Bjarnason has composed the score. In summer 2026, Bjarnason will unite with fellow Icelandic composer Hildur </w:t>
      </w:r>
      <w:proofErr w:type="spellStart"/>
      <w:r w:rsidR="007B2ED5" w:rsidRPr="007B2ED5">
        <w:rPr>
          <w:rFonts w:ascii="Arial" w:eastAsia="Arial" w:hAnsi="Arial" w:cs="Arial"/>
          <w:sz w:val="19"/>
          <w:szCs w:val="19"/>
        </w:rPr>
        <w:t>Guðnadóttir</w:t>
      </w:r>
      <w:proofErr w:type="spellEnd"/>
      <w:r w:rsidR="007B2ED5">
        <w:rPr>
          <w:rFonts w:ascii="Arial" w:eastAsia="Arial" w:hAnsi="Arial" w:cs="Arial"/>
          <w:sz w:val="19"/>
          <w:szCs w:val="19"/>
        </w:rPr>
        <w:t xml:space="preserve"> to conduct the Icelan</w:t>
      </w:r>
      <w:r>
        <w:rPr>
          <w:rFonts w:ascii="Arial" w:eastAsia="Arial" w:hAnsi="Arial" w:cs="Arial"/>
          <w:sz w:val="19"/>
          <w:szCs w:val="19"/>
        </w:rPr>
        <w:t>d</w:t>
      </w:r>
      <w:r w:rsidR="007B2ED5">
        <w:rPr>
          <w:rFonts w:ascii="Arial" w:eastAsia="Arial" w:hAnsi="Arial" w:cs="Arial"/>
          <w:sz w:val="19"/>
          <w:szCs w:val="19"/>
        </w:rPr>
        <w:t xml:space="preserve"> Symphony Orchestra in a</w:t>
      </w:r>
      <w:r w:rsidR="00513AE0">
        <w:rPr>
          <w:rFonts w:ascii="Arial" w:eastAsia="Arial" w:hAnsi="Arial" w:cs="Arial"/>
          <w:sz w:val="19"/>
          <w:szCs w:val="19"/>
        </w:rPr>
        <w:t xml:space="preserve"> </w:t>
      </w:r>
      <w:r>
        <w:rPr>
          <w:rFonts w:ascii="Arial" w:eastAsia="Arial" w:hAnsi="Arial" w:cs="Arial"/>
          <w:sz w:val="19"/>
          <w:szCs w:val="19"/>
        </w:rPr>
        <w:t>re</w:t>
      </w:r>
      <w:r w:rsidR="007B2ED5">
        <w:rPr>
          <w:rFonts w:ascii="Arial" w:eastAsia="Arial" w:hAnsi="Arial" w:cs="Arial"/>
          <w:sz w:val="19"/>
          <w:szCs w:val="19"/>
        </w:rPr>
        <w:t>trospective of her works at the Reykjavik Art Festival</w:t>
      </w:r>
      <w:r w:rsidR="00FD2316">
        <w:rPr>
          <w:rFonts w:ascii="Arial" w:eastAsia="Arial" w:hAnsi="Arial" w:cs="Arial"/>
          <w:sz w:val="19"/>
          <w:szCs w:val="19"/>
        </w:rPr>
        <w:t xml:space="preserve"> and at Holland Festival</w:t>
      </w:r>
      <w:r>
        <w:rPr>
          <w:rFonts w:ascii="Arial" w:eastAsia="Arial" w:hAnsi="Arial" w:cs="Arial"/>
          <w:sz w:val="19"/>
          <w:szCs w:val="19"/>
        </w:rPr>
        <w:t>.</w:t>
      </w:r>
    </w:p>
    <w:p w14:paraId="210E703A" w14:textId="77777777" w:rsidR="00747F52" w:rsidRDefault="00747F52" w:rsidP="00747F52">
      <w:pPr>
        <w:rPr>
          <w:rFonts w:ascii="Arial" w:eastAsia="Arial" w:hAnsi="Arial" w:cs="Arial"/>
          <w:sz w:val="19"/>
          <w:szCs w:val="19"/>
        </w:rPr>
      </w:pPr>
    </w:p>
    <w:p w14:paraId="41F4281A" w14:textId="77777777" w:rsidR="00747F52" w:rsidRDefault="00747F52" w:rsidP="00747F52">
      <w:pPr>
        <w:rPr>
          <w:rFonts w:ascii="Arial" w:eastAsia="Arial" w:hAnsi="Arial" w:cs="Arial"/>
          <w:sz w:val="19"/>
          <w:szCs w:val="19"/>
        </w:rPr>
      </w:pPr>
      <w:r>
        <w:rPr>
          <w:rFonts w:ascii="Arial" w:eastAsia="Arial" w:hAnsi="Arial" w:cs="Arial"/>
          <w:sz w:val="19"/>
          <w:szCs w:val="19"/>
        </w:rPr>
        <w:t xml:space="preserve">In 2023, Bjarnason was named Guest Artist in Residence at Copenhagen Opera Festival, where a co-production of his opera, </w:t>
      </w:r>
      <w:r>
        <w:rPr>
          <w:rFonts w:ascii="Arial" w:eastAsia="Arial" w:hAnsi="Arial" w:cs="Arial"/>
          <w:i/>
          <w:sz w:val="19"/>
          <w:szCs w:val="19"/>
        </w:rPr>
        <w:t>Brothers</w:t>
      </w:r>
      <w:r>
        <w:rPr>
          <w:rFonts w:ascii="Arial" w:eastAsia="Arial" w:hAnsi="Arial" w:cs="Arial"/>
          <w:sz w:val="19"/>
          <w:szCs w:val="19"/>
        </w:rPr>
        <w:t xml:space="preserve">, was performed. Originally commissioned in 2017 by the Danish National Opera and directed by Kasper Holten, </w:t>
      </w:r>
      <w:r>
        <w:rPr>
          <w:rFonts w:ascii="Arial" w:eastAsia="Arial" w:hAnsi="Arial" w:cs="Arial"/>
          <w:i/>
          <w:sz w:val="19"/>
          <w:szCs w:val="19"/>
        </w:rPr>
        <w:t>Brothers</w:t>
      </w:r>
      <w:r>
        <w:rPr>
          <w:rFonts w:ascii="Arial" w:eastAsia="Arial" w:hAnsi="Arial" w:cs="Arial"/>
          <w:sz w:val="19"/>
          <w:szCs w:val="19"/>
        </w:rPr>
        <w:t xml:space="preserve"> is based on the Susanne Bier film of the same name. Holten’s original production was also revived in Reykjavík by The Icelandic Opera in </w:t>
      </w:r>
      <w:proofErr w:type="gramStart"/>
      <w:r>
        <w:rPr>
          <w:rFonts w:ascii="Arial" w:eastAsia="Arial" w:hAnsi="Arial" w:cs="Arial"/>
          <w:sz w:val="19"/>
          <w:szCs w:val="19"/>
        </w:rPr>
        <w:t>2018, and</w:t>
      </w:r>
      <w:proofErr w:type="gramEnd"/>
      <w:r>
        <w:rPr>
          <w:rFonts w:ascii="Arial" w:eastAsia="Arial" w:hAnsi="Arial" w:cs="Arial"/>
          <w:sz w:val="19"/>
          <w:szCs w:val="19"/>
        </w:rPr>
        <w:t xml:space="preserve"> subsequently opened Budapest’s 2019 Armel Opera Festival. </w:t>
      </w:r>
    </w:p>
    <w:p w14:paraId="4EB34EC7" w14:textId="77777777" w:rsidR="00747F52" w:rsidRDefault="00747F52" w:rsidP="00747F52">
      <w:pPr>
        <w:rPr>
          <w:rFonts w:ascii="Arial" w:eastAsia="Arial" w:hAnsi="Arial" w:cs="Arial"/>
          <w:sz w:val="19"/>
          <w:szCs w:val="19"/>
        </w:rPr>
      </w:pPr>
      <w:r>
        <w:rPr>
          <w:rFonts w:ascii="Arial" w:eastAsia="Arial" w:hAnsi="Arial" w:cs="Arial"/>
          <w:sz w:val="19"/>
          <w:szCs w:val="19"/>
        </w:rPr>
        <w:t> </w:t>
      </w:r>
    </w:p>
    <w:p w14:paraId="4FE20042" w14:textId="77777777" w:rsidR="00747F52" w:rsidRDefault="00747F52" w:rsidP="00747F52">
      <w:pPr>
        <w:rPr>
          <w:rFonts w:ascii="Arial" w:eastAsia="Arial" w:hAnsi="Arial" w:cs="Arial"/>
          <w:sz w:val="19"/>
          <w:szCs w:val="19"/>
        </w:rPr>
      </w:pPr>
      <w:r>
        <w:rPr>
          <w:rFonts w:ascii="Arial" w:eastAsia="Arial" w:hAnsi="Arial" w:cs="Arial"/>
          <w:sz w:val="19"/>
          <w:szCs w:val="19"/>
        </w:rPr>
        <w:t xml:space="preserve">Bjarnason conducted the world premiere of Jóhann Jóhannsson’s </w:t>
      </w:r>
      <w:r>
        <w:rPr>
          <w:rFonts w:ascii="Arial" w:eastAsia="Arial" w:hAnsi="Arial" w:cs="Arial"/>
          <w:i/>
          <w:sz w:val="19"/>
          <w:szCs w:val="19"/>
        </w:rPr>
        <w:t>Last and First Men</w:t>
      </w:r>
      <w:r>
        <w:rPr>
          <w:rFonts w:ascii="Arial" w:eastAsia="Arial" w:hAnsi="Arial" w:cs="Arial"/>
          <w:sz w:val="19"/>
          <w:szCs w:val="19"/>
        </w:rPr>
        <w:t>, a multimedia work narrated by Tilda Swinton, at the 2017 Manchester International Festival with BBC Philharmonic, and subsequently at the Barbican with the London Symphony Orchestra the following year. Bjarnason also conducted Iceland Symphony Orchestra on Deutsche Grammophon’s latest release of Jóhannsson’s music.</w:t>
      </w:r>
    </w:p>
    <w:p w14:paraId="2C30C742" w14:textId="77777777" w:rsidR="00747F52" w:rsidRDefault="00747F52" w:rsidP="00747F52">
      <w:pPr>
        <w:rPr>
          <w:rFonts w:ascii="Arial" w:eastAsia="Arial" w:hAnsi="Arial" w:cs="Arial"/>
          <w:sz w:val="19"/>
          <w:szCs w:val="19"/>
        </w:rPr>
      </w:pPr>
      <w:r>
        <w:rPr>
          <w:rFonts w:ascii="Arial" w:eastAsia="Arial" w:hAnsi="Arial" w:cs="Arial"/>
          <w:sz w:val="19"/>
          <w:szCs w:val="19"/>
        </w:rPr>
        <w:t> </w:t>
      </w:r>
    </w:p>
    <w:p w14:paraId="6658FC4D" w14:textId="77777777" w:rsidR="00747F52" w:rsidRDefault="00747F52" w:rsidP="00747F52">
      <w:pPr>
        <w:rPr>
          <w:rFonts w:ascii="Arial" w:eastAsia="Arial" w:hAnsi="Arial" w:cs="Arial"/>
          <w:sz w:val="19"/>
          <w:szCs w:val="19"/>
        </w:rPr>
      </w:pPr>
      <w:r>
        <w:rPr>
          <w:rFonts w:ascii="Arial" w:eastAsia="Arial" w:hAnsi="Arial" w:cs="Arial"/>
          <w:sz w:val="19"/>
          <w:szCs w:val="19"/>
        </w:rPr>
        <w:t xml:space="preserve">A recipient of numerous accolades, in 2018 he was awarded the Optimism prize by the President of Iceland, won the 8th Harpa Nordic Film Composers Award for the feature film </w:t>
      </w:r>
      <w:r>
        <w:rPr>
          <w:rFonts w:ascii="Arial" w:eastAsia="Arial" w:hAnsi="Arial" w:cs="Arial"/>
          <w:i/>
          <w:sz w:val="19"/>
          <w:szCs w:val="19"/>
        </w:rPr>
        <w:t>Under the Tree</w:t>
      </w:r>
      <w:r>
        <w:rPr>
          <w:rFonts w:ascii="Arial" w:eastAsia="Arial" w:hAnsi="Arial" w:cs="Arial"/>
          <w:sz w:val="19"/>
          <w:szCs w:val="19"/>
        </w:rPr>
        <w:t>, and was nominated for the Nordic Council Music Prize. He also won Composer of the Year, Best Composer/Best Composition and Best Performer at the Icelandic Music Awards in recent years.</w:t>
      </w:r>
    </w:p>
    <w:p w14:paraId="7ED40131" w14:textId="77777777" w:rsidR="00747F52" w:rsidRDefault="00747F52" w:rsidP="00747F52">
      <w:pPr>
        <w:rPr>
          <w:rFonts w:ascii="Arial" w:eastAsia="Arial" w:hAnsi="Arial" w:cs="Arial"/>
          <w:sz w:val="19"/>
          <w:szCs w:val="19"/>
        </w:rPr>
      </w:pPr>
      <w:r>
        <w:rPr>
          <w:rFonts w:ascii="Arial" w:eastAsia="Arial" w:hAnsi="Arial" w:cs="Arial"/>
          <w:sz w:val="19"/>
          <w:szCs w:val="19"/>
        </w:rPr>
        <w:t> </w:t>
      </w:r>
    </w:p>
    <w:p w14:paraId="263EB23C" w14:textId="77777777" w:rsidR="00747F52" w:rsidRDefault="00747F52" w:rsidP="00747F52">
      <w:r>
        <w:rPr>
          <w:rFonts w:ascii="Arial" w:eastAsia="Arial" w:hAnsi="Arial" w:cs="Arial"/>
          <w:sz w:val="19"/>
          <w:szCs w:val="19"/>
        </w:rPr>
        <w:t>Bjarnason studied piano, composition and conducting in Reykjavík and pursued further studies in orchestral conducting at Hochschule für Musik Freiburg. He has released albums for several labels including Bedroom Community, Sono Luminus, Da Capo and Deutsche Grammophon.</w:t>
      </w:r>
    </w:p>
    <w:p w14:paraId="73BCF58C" w14:textId="77777777" w:rsidR="00747F52" w:rsidRDefault="00747F52"/>
    <w:sectPr w:rsidR="00747F52" w:rsidSect="00747F52">
      <w:headerReference w:type="default" r:id="rId6"/>
      <w:footerReference w:type="default" r:id="rId7"/>
      <w:pgSz w:w="11900" w:h="16840"/>
      <w:pgMar w:top="2668" w:right="1800" w:bottom="1440" w:left="1800" w:header="1413"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5DF8" w14:textId="77777777" w:rsidR="00755160" w:rsidRDefault="00755160" w:rsidP="00747F52">
      <w:r>
        <w:separator/>
      </w:r>
    </w:p>
  </w:endnote>
  <w:endnote w:type="continuationSeparator" w:id="0">
    <w:p w14:paraId="1C1072CE" w14:textId="77777777" w:rsidR="00755160" w:rsidRDefault="00755160" w:rsidP="0074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D7A5" w14:textId="73F33C34" w:rsidR="00747F52" w:rsidRDefault="00747F52">
    <w:pPr>
      <w:ind w:right="26"/>
      <w:jc w:val="center"/>
      <w:rPr>
        <w:rFonts w:ascii="Arial" w:eastAsia="Arial" w:hAnsi="Arial" w:cs="Arial"/>
        <w:sz w:val="20"/>
        <w:szCs w:val="20"/>
      </w:rPr>
    </w:pPr>
    <w:r>
      <w:rPr>
        <w:rFonts w:ascii="Arial" w:eastAsia="Arial" w:hAnsi="Arial" w:cs="Arial"/>
        <w:sz w:val="20"/>
        <w:szCs w:val="20"/>
      </w:rPr>
      <w:t xml:space="preserve">2025/26 season only. Please contact </w:t>
    </w:r>
    <w:proofErr w:type="spellStart"/>
    <w:r>
      <w:rPr>
        <w:rFonts w:ascii="Arial" w:eastAsia="Arial" w:hAnsi="Arial" w:cs="Arial"/>
        <w:sz w:val="20"/>
        <w:szCs w:val="20"/>
      </w:rPr>
      <w:t>HarrisonParrott</w:t>
    </w:r>
    <w:proofErr w:type="spellEnd"/>
    <w:r>
      <w:rPr>
        <w:rFonts w:ascii="Arial" w:eastAsia="Arial" w:hAnsi="Arial" w:cs="Arial"/>
        <w:sz w:val="20"/>
        <w:szCs w:val="20"/>
      </w:rPr>
      <w:t xml:space="preserve"> if you wish to edit this biography.</w:t>
    </w:r>
  </w:p>
  <w:p w14:paraId="013E9575" w14:textId="77777777" w:rsidR="00747F52" w:rsidRDefault="00747F52">
    <w:pPr>
      <w:ind w:right="26"/>
      <w:jc w:val="center"/>
      <w:rPr>
        <w:rFonts w:ascii="Arial" w:eastAsia="Arial" w:hAnsi="Arial" w:cs="Arial"/>
        <w:sz w:val="20"/>
        <w:szCs w:val="20"/>
      </w:rPr>
    </w:pPr>
    <w:r>
      <w:rPr>
        <w:rFonts w:ascii="Arial" w:eastAsia="Arial" w:hAnsi="Arial" w:cs="Arial"/>
        <w:sz w:val="20"/>
        <w:szCs w:val="20"/>
      </w:rPr>
      <w:t xml:space="preserve">Birdsong, a </w:t>
    </w:r>
    <w:proofErr w:type="spellStart"/>
    <w:r>
      <w:rPr>
        <w:rFonts w:ascii="Arial" w:eastAsia="Arial" w:hAnsi="Arial" w:cs="Arial"/>
        <w:sz w:val="20"/>
        <w:szCs w:val="20"/>
      </w:rPr>
      <w:t>HarrisonParrott</w:t>
    </w:r>
    <w:proofErr w:type="spellEnd"/>
    <w:r>
      <w:rPr>
        <w:rFonts w:ascii="Arial" w:eastAsia="Arial" w:hAnsi="Arial" w:cs="Arial"/>
        <w:sz w:val="20"/>
        <w:szCs w:val="20"/>
      </w:rPr>
      <w:t xml:space="preserve"> Associated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EFA6" w14:textId="77777777" w:rsidR="00755160" w:rsidRDefault="00755160" w:rsidP="00747F52">
      <w:r>
        <w:separator/>
      </w:r>
    </w:p>
  </w:footnote>
  <w:footnote w:type="continuationSeparator" w:id="0">
    <w:p w14:paraId="5BF4D96B" w14:textId="77777777" w:rsidR="00755160" w:rsidRDefault="00755160" w:rsidP="00747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5DF8" w14:textId="77777777" w:rsidR="00747F52" w:rsidRDefault="00747F52">
    <w:pPr>
      <w:pBdr>
        <w:top w:val="nil"/>
        <w:left w:val="nil"/>
        <w:bottom w:val="nil"/>
        <w:right w:val="nil"/>
        <w:between w:val="nil"/>
      </w:pBdr>
      <w:tabs>
        <w:tab w:val="center" w:pos="4320"/>
        <w:tab w:val="right" w:pos="8640"/>
        <w:tab w:val="right" w:pos="8280"/>
      </w:tabs>
    </w:pPr>
    <w:r>
      <w:rPr>
        <w:noProof/>
      </w:rPr>
      <w:drawing>
        <wp:anchor distT="0" distB="0" distL="114300" distR="114300" simplePos="0" relativeHeight="251659264" behindDoc="0" locked="0" layoutInCell="1" hidden="0" allowOverlap="1" wp14:anchorId="3127C8E6" wp14:editId="5E52FB44">
          <wp:simplePos x="0" y="0"/>
          <wp:positionH relativeFrom="column">
            <wp:posOffset>3722370</wp:posOffset>
          </wp:positionH>
          <wp:positionV relativeFrom="paragraph">
            <wp:posOffset>-805016</wp:posOffset>
          </wp:positionV>
          <wp:extent cx="2009140" cy="1417320"/>
          <wp:effectExtent l="0" t="0" r="0" b="0"/>
          <wp:wrapSquare wrapText="bothSides" distT="0" distB="0" distL="114300" distR="114300"/>
          <wp:docPr id="1376873536"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2009140" cy="141732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07E4622" wp14:editId="77554570">
          <wp:simplePos x="0" y="0"/>
          <wp:positionH relativeFrom="column">
            <wp:posOffset>-429259</wp:posOffset>
          </wp:positionH>
          <wp:positionV relativeFrom="paragraph">
            <wp:posOffset>-512578</wp:posOffset>
          </wp:positionV>
          <wp:extent cx="1674495" cy="817880"/>
          <wp:effectExtent l="0" t="0" r="0" b="0"/>
          <wp:wrapSquare wrapText="bothSides" distT="0" distB="0" distL="114300" distR="114300"/>
          <wp:docPr id="1376873537" name="image1.png" descr="A black background with green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green letters&#10;&#10;Description automatically generated"/>
                  <pic:cNvPicPr preferRelativeResize="0"/>
                </pic:nvPicPr>
                <pic:blipFill>
                  <a:blip r:embed="rId2"/>
                  <a:srcRect/>
                  <a:stretch>
                    <a:fillRect/>
                  </a:stretch>
                </pic:blipFill>
                <pic:spPr>
                  <a:xfrm>
                    <a:off x="0" y="0"/>
                    <a:ext cx="1674495" cy="81788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52"/>
    <w:rsid w:val="00054D0E"/>
    <w:rsid w:val="00113634"/>
    <w:rsid w:val="001240E7"/>
    <w:rsid w:val="003B077C"/>
    <w:rsid w:val="00513AE0"/>
    <w:rsid w:val="00745416"/>
    <w:rsid w:val="00747F52"/>
    <w:rsid w:val="00755160"/>
    <w:rsid w:val="007B2ED5"/>
    <w:rsid w:val="00894637"/>
    <w:rsid w:val="008B7811"/>
    <w:rsid w:val="00AF193B"/>
    <w:rsid w:val="00B32EFA"/>
    <w:rsid w:val="00B473CF"/>
    <w:rsid w:val="00D06070"/>
    <w:rsid w:val="00D20773"/>
    <w:rsid w:val="00DB02E5"/>
    <w:rsid w:val="00F12B8C"/>
    <w:rsid w:val="00FD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EC88"/>
  <w15:chartTrackingRefBased/>
  <w15:docId w15:val="{369881CE-D79F-4EF8-BD85-E01ED00C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F52"/>
    <w:pPr>
      <w:spacing w:after="0" w:line="240" w:lineRule="auto"/>
    </w:pPr>
    <w:rPr>
      <w:rFonts w:ascii="Cambria" w:eastAsia="Cambria" w:hAnsi="Cambria" w:cs="Cambria"/>
      <w:color w:val="000000"/>
      <w:kern w:val="0"/>
      <w:u w:color="000000"/>
      <w:lang w:val="en-US" w:eastAsia="en-GB"/>
      <w14:ligatures w14:val="none"/>
    </w:rPr>
  </w:style>
  <w:style w:type="paragraph" w:styleId="Heading1">
    <w:name w:val="heading 1"/>
    <w:basedOn w:val="Normal"/>
    <w:next w:val="Normal"/>
    <w:link w:val="Heading1Char"/>
    <w:uiPriority w:val="9"/>
    <w:qFormat/>
    <w:rsid w:val="00747F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747F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747F5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unhideWhenUsed/>
    <w:qFormat/>
    <w:rsid w:val="00747F5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747F52"/>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747F52"/>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747F52"/>
    <w:pPr>
      <w:keepNext/>
      <w:keepLines/>
      <w:spacing w:before="40" w:line="278"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747F52"/>
    <w:pPr>
      <w:keepNext/>
      <w:keepLines/>
      <w:spacing w:line="278"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747F52"/>
    <w:pPr>
      <w:keepNext/>
      <w:keepLines/>
      <w:spacing w:line="278"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47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F52"/>
    <w:rPr>
      <w:rFonts w:eastAsiaTheme="majorEastAsia" w:cstheme="majorBidi"/>
      <w:color w:val="272727" w:themeColor="text1" w:themeTint="D8"/>
    </w:rPr>
  </w:style>
  <w:style w:type="paragraph" w:styleId="Title">
    <w:name w:val="Title"/>
    <w:basedOn w:val="Normal"/>
    <w:next w:val="Normal"/>
    <w:link w:val="TitleChar"/>
    <w:uiPriority w:val="10"/>
    <w:qFormat/>
    <w:rsid w:val="00747F52"/>
    <w:pPr>
      <w:spacing w:after="80"/>
      <w:contextualSpacing/>
    </w:pPr>
    <w:rPr>
      <w:rFonts w:asciiTheme="majorHAnsi" w:eastAsiaTheme="majorEastAsia" w:hAnsiTheme="majorHAnsi" w:cstheme="majorBidi"/>
      <w:color w:val="auto"/>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747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F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747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F52"/>
    <w:pPr>
      <w:spacing w:before="160" w:after="160" w:line="278"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747F52"/>
    <w:rPr>
      <w:i/>
      <w:iCs/>
      <w:color w:val="404040" w:themeColor="text1" w:themeTint="BF"/>
    </w:rPr>
  </w:style>
  <w:style w:type="paragraph" w:styleId="ListParagraph">
    <w:name w:val="List Paragraph"/>
    <w:basedOn w:val="Normal"/>
    <w:uiPriority w:val="34"/>
    <w:qFormat/>
    <w:rsid w:val="00747F52"/>
    <w:pPr>
      <w:spacing w:after="160" w:line="278" w:lineRule="auto"/>
      <w:ind w:left="720"/>
      <w:contextualSpacing/>
    </w:pPr>
    <w:rPr>
      <w:rFonts w:asciiTheme="minorHAnsi" w:eastAsiaTheme="minorHAnsi" w:hAnsiTheme="minorHAnsi" w:cstheme="minorBidi"/>
      <w:color w:val="auto"/>
      <w:kern w:val="2"/>
      <w:lang w:val="en-GB" w:eastAsia="en-US"/>
      <w14:ligatures w14:val="standardContextual"/>
    </w:rPr>
  </w:style>
  <w:style w:type="character" w:styleId="IntenseEmphasis">
    <w:name w:val="Intense Emphasis"/>
    <w:basedOn w:val="DefaultParagraphFont"/>
    <w:uiPriority w:val="21"/>
    <w:qFormat/>
    <w:rsid w:val="00747F52"/>
    <w:rPr>
      <w:i/>
      <w:iCs/>
      <w:color w:val="0F4761" w:themeColor="accent1" w:themeShade="BF"/>
    </w:rPr>
  </w:style>
  <w:style w:type="paragraph" w:styleId="IntenseQuote">
    <w:name w:val="Intense Quote"/>
    <w:basedOn w:val="Normal"/>
    <w:next w:val="Normal"/>
    <w:link w:val="IntenseQuoteChar"/>
    <w:uiPriority w:val="30"/>
    <w:qFormat/>
    <w:rsid w:val="00747F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747F52"/>
    <w:rPr>
      <w:i/>
      <w:iCs/>
      <w:color w:val="0F4761" w:themeColor="accent1" w:themeShade="BF"/>
    </w:rPr>
  </w:style>
  <w:style w:type="character" w:styleId="IntenseReference">
    <w:name w:val="Intense Reference"/>
    <w:basedOn w:val="DefaultParagraphFont"/>
    <w:uiPriority w:val="32"/>
    <w:qFormat/>
    <w:rsid w:val="00747F52"/>
    <w:rPr>
      <w:b/>
      <w:bCs/>
      <w:smallCaps/>
      <w:color w:val="0F4761" w:themeColor="accent1" w:themeShade="BF"/>
      <w:spacing w:val="5"/>
    </w:rPr>
  </w:style>
  <w:style w:type="paragraph" w:styleId="Header">
    <w:name w:val="header"/>
    <w:basedOn w:val="Normal"/>
    <w:link w:val="HeaderChar"/>
    <w:uiPriority w:val="99"/>
    <w:unhideWhenUsed/>
    <w:rsid w:val="00747F52"/>
    <w:pPr>
      <w:tabs>
        <w:tab w:val="center" w:pos="4513"/>
        <w:tab w:val="right" w:pos="9026"/>
      </w:tabs>
    </w:pPr>
  </w:style>
  <w:style w:type="character" w:customStyle="1" w:styleId="HeaderChar">
    <w:name w:val="Header Char"/>
    <w:basedOn w:val="DefaultParagraphFont"/>
    <w:link w:val="Header"/>
    <w:uiPriority w:val="99"/>
    <w:rsid w:val="00747F52"/>
    <w:rPr>
      <w:rFonts w:ascii="Cambria" w:eastAsia="Cambria" w:hAnsi="Cambria" w:cs="Cambria"/>
      <w:color w:val="000000"/>
      <w:kern w:val="0"/>
      <w:u w:color="000000"/>
      <w:lang w:val="en-US" w:eastAsia="en-GB"/>
      <w14:ligatures w14:val="none"/>
    </w:rPr>
  </w:style>
  <w:style w:type="paragraph" w:styleId="Footer">
    <w:name w:val="footer"/>
    <w:basedOn w:val="Normal"/>
    <w:link w:val="FooterChar"/>
    <w:uiPriority w:val="99"/>
    <w:unhideWhenUsed/>
    <w:rsid w:val="00747F52"/>
    <w:pPr>
      <w:tabs>
        <w:tab w:val="center" w:pos="4513"/>
        <w:tab w:val="right" w:pos="9026"/>
      </w:tabs>
    </w:pPr>
  </w:style>
  <w:style w:type="character" w:customStyle="1" w:styleId="FooterChar">
    <w:name w:val="Footer Char"/>
    <w:basedOn w:val="DefaultParagraphFont"/>
    <w:link w:val="Footer"/>
    <w:uiPriority w:val="99"/>
    <w:rsid w:val="00747F52"/>
    <w:rPr>
      <w:rFonts w:ascii="Cambria" w:eastAsia="Cambria" w:hAnsi="Cambria" w:cs="Cambria"/>
      <w:color w:val="000000"/>
      <w:kern w:val="0"/>
      <w:u w:color="000000"/>
      <w:lang w:val="en-US" w:eastAsia="en-GB"/>
      <w14:ligatures w14:val="none"/>
    </w:rPr>
  </w:style>
  <w:style w:type="paragraph" w:styleId="Revision">
    <w:name w:val="Revision"/>
    <w:hidden/>
    <w:uiPriority w:val="99"/>
    <w:semiHidden/>
    <w:rsid w:val="00747F52"/>
    <w:pPr>
      <w:spacing w:after="0" w:line="240" w:lineRule="auto"/>
    </w:pPr>
    <w:rPr>
      <w:rFonts w:ascii="Cambria" w:eastAsia="Cambria" w:hAnsi="Cambria" w:cs="Cambria"/>
      <w:color w:val="000000"/>
      <w:kern w:val="0"/>
      <w:u w:color="00000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93025">
      <w:bodyDiv w:val="1"/>
      <w:marLeft w:val="0"/>
      <w:marRight w:val="0"/>
      <w:marTop w:val="0"/>
      <w:marBottom w:val="0"/>
      <w:divBdr>
        <w:top w:val="none" w:sz="0" w:space="0" w:color="auto"/>
        <w:left w:val="none" w:sz="0" w:space="0" w:color="auto"/>
        <w:bottom w:val="none" w:sz="0" w:space="0" w:color="auto"/>
        <w:right w:val="none" w:sz="0" w:space="0" w:color="auto"/>
      </w:divBdr>
    </w:div>
    <w:div w:id="187796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Sharman</dc:creator>
  <cp:keywords/>
  <dc:description/>
  <cp:lastModifiedBy>Evi Jaman</cp:lastModifiedBy>
  <cp:revision>5</cp:revision>
  <dcterms:created xsi:type="dcterms:W3CDTF">2025-10-15T13:46:00Z</dcterms:created>
  <dcterms:modified xsi:type="dcterms:W3CDTF">2025-10-27T09:36:00Z</dcterms:modified>
</cp:coreProperties>
</file>